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附件2：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中共北京市顺义区纪委2020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  <w:t>年部门预算目录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</w:rPr>
        <w:t>一、中共北京市顺义区纪委20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</w:rPr>
        <w:t>年部门预算情况说明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二、2020年收入及支出总体情况</w:t>
      </w:r>
    </w:p>
    <w:p>
      <w:pPr>
        <w:pStyle w:val="4"/>
        <w:widowControl/>
        <w:numPr>
          <w:ilvl w:val="0"/>
          <w:numId w:val="1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收入预算说明</w:t>
      </w:r>
    </w:p>
    <w:p>
      <w:pPr>
        <w:pStyle w:val="4"/>
        <w:widowControl/>
        <w:numPr>
          <w:ilvl w:val="0"/>
          <w:numId w:val="1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支出预算说明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三、部门“三公经费财政拨款预算说明”</w:t>
      </w:r>
    </w:p>
    <w:p>
      <w:pPr>
        <w:pStyle w:val="4"/>
        <w:widowControl/>
        <w:numPr>
          <w:ilvl w:val="0"/>
          <w:numId w:val="2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“三公”经费的单位范围</w:t>
      </w:r>
    </w:p>
    <w:p>
      <w:pPr>
        <w:pStyle w:val="4"/>
        <w:widowControl/>
        <w:numPr>
          <w:ilvl w:val="0"/>
          <w:numId w:val="2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“三公”经费预算财政拨款情况说明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四、其他情况说明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（一）政府采购预算说明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（二）政府购买服务预算说明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）项目支出绩效目标情况说明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第二部分、2020年度部门预算报表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部门收支总体情况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（一）部门收支总体情况表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（二）部门收入总体情况表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（三）部门支出总体情况表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财政拨款收支总体情况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（一）财政拨款收支总体情况表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（二）一般公共预算支出情况表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（三）一般公共预算基本支出情况表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（四）一般公共预算项目支出情况表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）政府性基金预算支出情况表</w:t>
      </w:r>
      <w:bookmarkStart w:id="0" w:name="_GoBack"/>
      <w:bookmarkEnd w:id="0"/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）国有资本经营预算支出情况表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）“三公”经费支出情况表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）项目绩效目标情况表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）政府购买服务情况表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（十）政府采购预算明细表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1037C"/>
    <w:multiLevelType w:val="singleLevel"/>
    <w:tmpl w:val="5C51037C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C510A10"/>
    <w:multiLevelType w:val="singleLevel"/>
    <w:tmpl w:val="5C510A10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83256"/>
    <w:rsid w:val="00383256"/>
    <w:rsid w:val="007F668A"/>
    <w:rsid w:val="00AA052F"/>
    <w:rsid w:val="01395813"/>
    <w:rsid w:val="034B6875"/>
    <w:rsid w:val="04D171D8"/>
    <w:rsid w:val="09350E34"/>
    <w:rsid w:val="0F5B35DB"/>
    <w:rsid w:val="1BF159BB"/>
    <w:rsid w:val="2302327F"/>
    <w:rsid w:val="27090430"/>
    <w:rsid w:val="42BA1D47"/>
    <w:rsid w:val="46F6477A"/>
    <w:rsid w:val="47CF71D8"/>
    <w:rsid w:val="4F897316"/>
    <w:rsid w:val="61752DE3"/>
    <w:rsid w:val="647911E5"/>
    <w:rsid w:val="684A4429"/>
    <w:rsid w:val="6A4F07C5"/>
    <w:rsid w:val="78B541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189</Characters>
  <Lines>1</Lines>
  <Paragraphs>1</Paragraphs>
  <TotalTime>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2017-01-17T01:21:00Z</dcterms:created>
  <dc:creator>Administrator</dc:creator>
  <cp:lastModifiedBy>年轻真好！</cp:lastModifiedBy>
  <dcterms:modified xsi:type="dcterms:W3CDTF">2020-02-11T06:51:59Z</dcterms:modified>
  <dc:title>xx部门2017年部门预算目录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