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9D543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附件1</w:t>
      </w:r>
    </w:p>
    <w:p w14:paraId="452AC4C4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eastAsia="zh-CN"/>
        </w:rPr>
        <w:t>中国共产党北京市顺义区纪律检查委员会</w:t>
      </w:r>
    </w:p>
    <w:p w14:paraId="25546165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年部门预算目录</w:t>
      </w:r>
    </w:p>
    <w:p w14:paraId="3A0E3533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</w:p>
    <w:p w14:paraId="3A34EE6D"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第一部分、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2026年度部门预算情况说明</w:t>
      </w:r>
    </w:p>
    <w:p w14:paraId="31B4C5FC">
      <w:pPr>
        <w:pStyle w:val="4"/>
        <w:widowControl/>
        <w:numPr>
          <w:ilvl w:val="0"/>
          <w:numId w:val="1"/>
        </w:numPr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部门基本情况</w:t>
      </w:r>
    </w:p>
    <w:p w14:paraId="1FAF9FF1"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部门性质、职责等情况</w:t>
      </w:r>
    </w:p>
    <w:p w14:paraId="59239628"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机构设置情况</w:t>
      </w:r>
    </w:p>
    <w:p w14:paraId="39AF4BF7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二、2026年收入及支出总体情况</w:t>
      </w:r>
    </w:p>
    <w:p w14:paraId="436BEA0D"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收入预算情况说明</w:t>
      </w:r>
    </w:p>
    <w:p w14:paraId="170325BA"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支出预算情况说明</w:t>
      </w:r>
    </w:p>
    <w:p w14:paraId="5B3DE2DB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三、部门“三公”经费财政拨款预算说明</w:t>
      </w:r>
    </w:p>
    <w:p w14:paraId="4EA4B5EC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四、其他情况说明</w:t>
      </w:r>
    </w:p>
    <w:p w14:paraId="110AC367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（一）政府采购预算说明</w:t>
      </w:r>
    </w:p>
    <w:p w14:paraId="79A37F4E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二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）机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关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运行经费说明</w:t>
      </w:r>
    </w:p>
    <w:p w14:paraId="1A090DC3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）重点行政事业性收费情况说明</w:t>
      </w:r>
    </w:p>
    <w:p w14:paraId="395D0E4F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）国有资产占用情况说明</w:t>
      </w:r>
    </w:p>
    <w:p w14:paraId="2BF7CFF9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五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）国有资本经营预算财政拨款情况说明</w:t>
      </w:r>
    </w:p>
    <w:p w14:paraId="62911CB6"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</w:p>
    <w:p w14:paraId="0592BB78"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第二部分、2026年度部门预算报表</w:t>
      </w:r>
    </w:p>
    <w:p w14:paraId="797DE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收支总表</w:t>
      </w:r>
    </w:p>
    <w:p w14:paraId="379D1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收入总表</w:t>
      </w:r>
    </w:p>
    <w:p w14:paraId="52FD4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支出预算总表</w:t>
      </w:r>
    </w:p>
    <w:p w14:paraId="47D9D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四、政府采购预算明细表</w:t>
      </w:r>
    </w:p>
    <w:p w14:paraId="218B9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五、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财政拨款收支预算总表</w:t>
      </w:r>
    </w:p>
    <w:p w14:paraId="6927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一般公共预算财政拨款支出表</w:t>
      </w:r>
    </w:p>
    <w:p w14:paraId="0BABE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一般公共预算财政拨款基本支出表</w:t>
      </w:r>
    </w:p>
    <w:p w14:paraId="55E06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政府性基金预算财政拨款支出表</w:t>
      </w:r>
    </w:p>
    <w:p w14:paraId="5E2CF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九、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国有资本经营预算财政拨款支出表</w:t>
      </w:r>
    </w:p>
    <w:p w14:paraId="04EC3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财政拨款（含一般公共预算和政府性基金预算）“三</w:t>
      </w:r>
    </w:p>
    <w:p w14:paraId="362B9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960" w:firstLineChars="30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公”经费支出表</w:t>
      </w:r>
    </w:p>
    <w:p w14:paraId="47632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政府购买服务预算财政拨款明细表</w:t>
      </w:r>
    </w:p>
    <w:p w14:paraId="29C3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项目支出绩效表</w:t>
      </w:r>
    </w:p>
    <w:p w14:paraId="68F85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</w:p>
    <w:p w14:paraId="5615C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第三部分、名词解释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50FF46"/>
    <w:multiLevelType w:val="singleLevel"/>
    <w:tmpl w:val="5C50FF4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50FFF7"/>
    <w:multiLevelType w:val="singleLevel"/>
    <w:tmpl w:val="5C50FFF7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C51037C"/>
    <w:multiLevelType w:val="singleLevel"/>
    <w:tmpl w:val="5C51037C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56"/>
    <w:rsid w:val="00383256"/>
    <w:rsid w:val="007F668A"/>
    <w:rsid w:val="00AA052F"/>
    <w:rsid w:val="00CA1FA1"/>
    <w:rsid w:val="01395813"/>
    <w:rsid w:val="034B6875"/>
    <w:rsid w:val="04D171D8"/>
    <w:rsid w:val="08861F16"/>
    <w:rsid w:val="09F11697"/>
    <w:rsid w:val="104A7738"/>
    <w:rsid w:val="10EE061D"/>
    <w:rsid w:val="1BF159BB"/>
    <w:rsid w:val="2302327F"/>
    <w:rsid w:val="27090430"/>
    <w:rsid w:val="2A89402D"/>
    <w:rsid w:val="320F3985"/>
    <w:rsid w:val="3E396AF2"/>
    <w:rsid w:val="42BA1D47"/>
    <w:rsid w:val="46897DE8"/>
    <w:rsid w:val="46F6477A"/>
    <w:rsid w:val="47CF71D8"/>
    <w:rsid w:val="5DFF30F9"/>
    <w:rsid w:val="61752DE3"/>
    <w:rsid w:val="647911E5"/>
    <w:rsid w:val="68151636"/>
    <w:rsid w:val="684A4429"/>
    <w:rsid w:val="6A4F07C5"/>
    <w:rsid w:val="78714118"/>
    <w:rsid w:val="A27B128F"/>
    <w:rsid w:val="BA1F5563"/>
    <w:rsid w:val="BEDD7924"/>
    <w:rsid w:val="DF7E53BD"/>
    <w:rsid w:val="DFBFED9D"/>
    <w:rsid w:val="FFFED9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33</Words>
  <Characters>189</Characters>
  <Lines>1</Lines>
  <Paragraphs>1</Paragraphs>
  <TotalTime>0</TotalTime>
  <ScaleCrop>false</ScaleCrop>
  <LinksUpToDate>false</LinksUpToDate>
  <CharactersWithSpaces>0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2017-01-19T01:21:00Z</dcterms:created>
  <dc:creator>Administrator</dc:creator>
  <cp:lastModifiedBy>user</cp:lastModifiedBy>
  <cp:lastPrinted>2023-01-15T02:24:00Z</cp:lastPrinted>
  <dcterms:modified xsi:type="dcterms:W3CDTF">2026-02-03T16:46:28Z</dcterms:modified>
  <dc:title>xx部门2017年部门预算目录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ECD4C4C89E05AC969CF869697298214F_42</vt:lpwstr>
  </property>
</Properties>
</file>